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</w:rPr>
        <w:t>Estem seleccionant un/a</w:t>
      </w:r>
      <w:r>
        <w:rPr>
          <w:rFonts w:ascii="Tahoma" w:hAnsi="Tahoma" w:cs="Tahoma"/>
          <w:b/>
          <w:bCs/>
        </w:rPr>
        <w:t> DUI per a la Residencia Serafí Casanovas de Sort</w:t>
      </w:r>
      <w:r>
        <w:rPr>
          <w:rFonts w:ascii="Tahoma" w:hAnsi="Tahoma" w:cs="Tahoma"/>
        </w:rPr>
        <w:t> - 48 places (40 de RD i 8 de CD)</w:t>
      </w:r>
    </w:p>
    <w:p w:rsidR="00D121BA" w:rsidRDefault="00D121BA" w:rsidP="00D121BA">
      <w:pPr>
        <w:rPr>
          <w:rFonts w:ascii="Tahoma" w:hAnsi="Tahoma" w:cs="Tahoma"/>
        </w:rPr>
      </w:pPr>
    </w:p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</w:rPr>
        <w:t>Contracte inicial de 3 mesos + contracte estable</w:t>
      </w:r>
    </w:p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</w:rPr>
        <w:t>Horari: 40h/setm., a convenir amb el centre</w:t>
      </w:r>
    </w:p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</w:rPr>
        <w:t>Salari: per sobre de conveni (a negociar)</w:t>
      </w:r>
    </w:p>
    <w:p w:rsidR="00D121BA" w:rsidRDefault="00D121BA" w:rsidP="00D121BA">
      <w:pPr>
        <w:rPr>
          <w:rFonts w:ascii="Tahoma" w:hAnsi="Tahoma" w:cs="Tahoma"/>
        </w:rPr>
      </w:pPr>
    </w:p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Tasques:</w:t>
      </w:r>
    </w:p>
    <w:p w:rsidR="00D121BA" w:rsidRDefault="00D121BA" w:rsidP="00D121BA">
      <w:pPr>
        <w:rPr>
          <w:rFonts w:ascii="Tahoma" w:hAnsi="Tahoma" w:cs="Tahoma"/>
        </w:rPr>
      </w:pPr>
      <w:r>
        <w:rPr>
          <w:rFonts w:ascii="Helvetica" w:hAnsi="Helvetica" w:cs="Helvetica"/>
          <w:color w:val="2D3133"/>
        </w:rPr>
        <w:t>- Control de dietes i menús</w:t>
      </w:r>
      <w:r>
        <w:rPr>
          <w:rFonts w:ascii="Helvetica" w:hAnsi="Helvetica" w:cs="Helvetica"/>
          <w:color w:val="2D3133"/>
        </w:rPr>
        <w:br/>
        <w:t>- Preparació i administració de la medicació</w:t>
      </w:r>
      <w:r>
        <w:rPr>
          <w:rFonts w:ascii="Helvetica" w:hAnsi="Helvetica" w:cs="Helvetica"/>
          <w:color w:val="2D3133"/>
        </w:rPr>
        <w:br/>
        <w:t>- Controls periòdics (pes, constants, glicèmies, dieta, etc)</w:t>
      </w:r>
      <w:r>
        <w:rPr>
          <w:rFonts w:ascii="Helvetica" w:hAnsi="Helvetica" w:cs="Helvetica"/>
          <w:color w:val="2D3133"/>
        </w:rPr>
        <w:br/>
        <w:t>- Seguiment individualitzat de patologies i símptomes dels usuaris </w:t>
      </w:r>
      <w:r>
        <w:rPr>
          <w:rFonts w:ascii="Helvetica" w:hAnsi="Helvetica" w:cs="Helvetica"/>
          <w:color w:val="2D3133"/>
        </w:rPr>
        <w:br/>
        <w:t>- Preparació de registres</w:t>
      </w:r>
      <w:r>
        <w:rPr>
          <w:rFonts w:ascii="Helvetica" w:hAnsi="Helvetica" w:cs="Helvetica"/>
          <w:color w:val="2D3133"/>
        </w:rPr>
        <w:br/>
        <w:t>- Educació sanitària i orientació a l'usuari i a la família</w:t>
      </w:r>
      <w:r>
        <w:rPr>
          <w:rFonts w:ascii="Helvetica" w:hAnsi="Helvetica" w:cs="Helvetica"/>
          <w:color w:val="2D3133"/>
        </w:rPr>
        <w:br/>
        <w:t>- Coordinació amb la resta de professionals</w:t>
      </w:r>
    </w:p>
    <w:p w:rsidR="00D121BA" w:rsidRDefault="00D121BA" w:rsidP="00D121BA">
      <w:pPr>
        <w:rPr>
          <w:rFonts w:ascii="Tahoma" w:hAnsi="Tahoma" w:cs="Tahoma"/>
        </w:rPr>
      </w:pPr>
    </w:p>
    <w:p w:rsidR="00D121BA" w:rsidRDefault="00D121BA" w:rsidP="00D121BA">
      <w:pPr>
        <w:pStyle w:val="Ttulo3"/>
        <w:spacing w:before="0" w:beforeAutospacing="0" w:after="0" w:afterAutospacing="0" w:line="315" w:lineRule="atLeast"/>
        <w:textAlignment w:val="baseline"/>
        <w:rPr>
          <w:rFonts w:ascii="Helvetica" w:eastAsiaTheme="minorHAnsi" w:hAnsi="Helvetica" w:cs="Helvetica"/>
          <w:color w:val="2D3133"/>
        </w:rPr>
      </w:pPr>
      <w:r>
        <w:rPr>
          <w:rFonts w:ascii="Helvetica" w:eastAsiaTheme="minorHAnsi" w:hAnsi="Helvetica" w:cs="Helvetica"/>
          <w:color w:val="2D3133"/>
          <w:sz w:val="20"/>
          <w:szCs w:val="20"/>
        </w:rPr>
        <w:t>Requisits:</w:t>
      </w:r>
    </w:p>
    <w:p w:rsidR="00D121BA" w:rsidRDefault="00D121BA" w:rsidP="00D121BA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- Grau en Infermeria Homologada i acreditada</w:t>
      </w:r>
      <w:r>
        <w:rPr>
          <w:rFonts w:ascii="Helvetica" w:hAnsi="Helvetica" w:cs="Helvetica"/>
          <w:color w:val="2D3133"/>
        </w:rPr>
        <w:br/>
        <w:t>- Colegiat/ada en Col·legi d'Infermeria</w:t>
      </w:r>
      <w:r>
        <w:rPr>
          <w:rFonts w:ascii="Helvetica" w:hAnsi="Helvetica" w:cs="Helvetica"/>
          <w:color w:val="2D3133"/>
        </w:rPr>
        <w:br/>
        <w:t>- Experiència en sector 3ª edat</w:t>
      </w:r>
      <w:r>
        <w:rPr>
          <w:rFonts w:ascii="Helvetica" w:hAnsi="Helvetica" w:cs="Helvetica"/>
          <w:color w:val="2D3133"/>
        </w:rPr>
        <w:br/>
        <w:t>- Residència Sort o voltants</w:t>
      </w:r>
    </w:p>
    <w:p w:rsidR="00D121BA" w:rsidRDefault="00D121BA" w:rsidP="00D121BA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- Català / Castellà</w:t>
      </w:r>
    </w:p>
    <w:p w:rsidR="00D121BA" w:rsidRDefault="00D121BA" w:rsidP="00D121BA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- Incorporació immediata</w:t>
      </w:r>
    </w:p>
    <w:p w:rsidR="00D121BA" w:rsidRDefault="00D121BA" w:rsidP="00D121BA"/>
    <w:p w:rsidR="00D121BA" w:rsidRDefault="00D121BA" w:rsidP="00D121BA">
      <w:pPr>
        <w:rPr>
          <w:rFonts w:ascii="Tahoma" w:hAnsi="Tahoma" w:cs="Tahoma"/>
        </w:rPr>
      </w:pPr>
      <w:r>
        <w:rPr>
          <w:rFonts w:ascii="Tahoma" w:hAnsi="Tahoma" w:cs="Tahoma"/>
        </w:rPr>
        <w:t>Els hi deixo les meves dades de contacte per si tenen algun dubte.</w:t>
      </w:r>
    </w:p>
    <w:p w:rsidR="00D121BA" w:rsidRDefault="00D121BA" w:rsidP="00D121BA"/>
    <w:p w:rsidR="00D121BA" w:rsidRDefault="00D121BA" w:rsidP="00D121BA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5"/>
        <w:gridCol w:w="5264"/>
        <w:gridCol w:w="240"/>
        <w:gridCol w:w="2475"/>
      </w:tblGrid>
      <w:tr w:rsidR="00D121BA" w:rsidTr="00D121BA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1BA" w:rsidRDefault="00D121B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123950"/>
                  <wp:effectExtent l="0" t="0" r="0" b="0"/>
                  <wp:docPr id="6" name="Imagen 6" descr="https://storage.googleapis.com/pro-eulen-imagenes-firmas/BARRA_EU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googleapis.com/pro-eulen-imagenes-firmas/BARRA_EU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21BA" w:rsidRDefault="00D121BA">
            <w:pPr>
              <w:rPr>
                <w:rFonts w:ascii="Helvetica" w:hAnsi="Helvetica" w:cs="Helvetica"/>
                <w:b/>
                <w:bCs/>
                <w:color w:val="7A7777"/>
                <w:sz w:val="23"/>
                <w:szCs w:val="23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7A7777"/>
                <w:sz w:val="23"/>
                <w:szCs w:val="23"/>
                <w:lang w:eastAsia="en-US"/>
              </w:rPr>
              <w:t xml:space="preserve">Mireia Roca Sanuy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Consultora de Selección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Centro de Selección y Empleo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607921318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Mare de Deu de Port, 167-171, Barcelona, 08038 Barcelona Spain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hyperlink r:id="rId6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mroca@eulen.com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</w:t>
            </w:r>
          </w:p>
          <w:p w:rsidR="00D121BA" w:rsidRDefault="00D121BA">
            <w:pP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</w:pP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www.eulen.com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| </w:t>
            </w:r>
            <w:hyperlink r:id="rId8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F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| </w:t>
            </w:r>
            <w:hyperlink r:id="rId9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IN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| </w:t>
            </w:r>
            <w:hyperlink r:id="rId10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G+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| </w:t>
            </w:r>
            <w:hyperlink r:id="rId11" w:tgtFrame="_blank" w:history="1">
              <w:r>
                <w:rPr>
                  <w:rStyle w:val="Hipervnculo"/>
                  <w:rFonts w:ascii="Helvetica" w:hAnsi="Helvetica" w:cs="Helvetica"/>
                  <w:color w:val="7A7777"/>
                  <w:sz w:val="18"/>
                  <w:szCs w:val="18"/>
                  <w:lang w:eastAsia="en-US"/>
                </w:rPr>
                <w:t>YT</w:t>
              </w:r>
            </w:hyperlink>
            <w:r>
              <w:rPr>
                <w:rFonts w:ascii="Helvetica" w:hAnsi="Helvetica" w:cs="Helvetica"/>
                <w:color w:val="7A7777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21BA" w:rsidRDefault="00D121BA">
            <w:pPr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04775" cy="695325"/>
                  <wp:effectExtent l="0" t="0" r="9525" b="9525"/>
                  <wp:docPr id="5" name="Imagen 5" descr="https://storage.googleapis.com/pro-eulen-imagenes-firmas/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rage.googleapis.com/pro-eulen-imagenes-firmas/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1BA" w:rsidRDefault="00D121BA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0" cy="619125"/>
                  <wp:effectExtent l="0" t="0" r="0" b="9525"/>
                  <wp:docPr id="4" name="Imagen 4" descr="https://storage.googleapis.com/pro-eulen-imagenes-firmas/LOGO_GRUPO_EULEN_AZUL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age.googleapis.com/pro-eulen-imagenes-firmas/LOGO_GRUPO_EULEN_AZ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1BA" w:rsidTr="00D12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1BA" w:rsidRDefault="00D121B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1BA" w:rsidRDefault="00D121B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1BA" w:rsidRDefault="00D121BA">
            <w:pPr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1BA" w:rsidRDefault="00D121B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121BA" w:rsidRDefault="00D121BA" w:rsidP="00D121BA">
      <w:r>
        <w:br w:type="textWrapping" w:clear="all"/>
      </w:r>
    </w:p>
    <w:p w:rsidR="00D121BA" w:rsidRDefault="00D121BA" w:rsidP="00D121BA"/>
    <w:p w:rsidR="00D121BA" w:rsidRDefault="00D121BA" w:rsidP="00D121BA">
      <w:r>
        <w:t xml:space="preserve">-- </w:t>
      </w:r>
    </w:p>
    <w:p w:rsidR="00517DD6" w:rsidRDefault="00517DD6">
      <w:bookmarkStart w:id="0" w:name="_GoBack"/>
      <w:bookmarkEnd w:id="0"/>
    </w:p>
    <w:sectPr w:rsidR="0051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A"/>
    <w:rsid w:val="00517DD6"/>
    <w:rsid w:val="00D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BA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121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121BA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121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1B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BA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BA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121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121BA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121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1B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BA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LENGRUPO" TargetMode="External"/><Relationship Id="rId13" Type="http://schemas.openxmlformats.org/officeDocument/2006/relationships/hyperlink" Target="http://www.eul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len.com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roca@eulen.com" TargetMode="External"/><Relationship Id="rId11" Type="http://schemas.openxmlformats.org/officeDocument/2006/relationships/hyperlink" Target="https://www.youtube.com/channel/UC7vYNwMtCOZ5MiCHj6yKzi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lu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90386?trk=tya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2020-05-27T16:03:00Z</dcterms:created>
  <dcterms:modified xsi:type="dcterms:W3CDTF">2020-05-27T16:04:00Z</dcterms:modified>
</cp:coreProperties>
</file>